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08A" w:rsidRPr="00357267" w:rsidRDefault="006C608A" w:rsidP="006C608A">
      <w:pPr>
        <w:contextualSpacing/>
        <w:rPr>
          <w:rFonts w:asciiTheme="minorBidi" w:eastAsia="Cordia New" w:hAnsiTheme="minorBidi" w:cstheme="minorBidi"/>
          <w:b/>
          <w:bCs/>
          <w:sz w:val="28"/>
          <w:szCs w:val="28"/>
        </w:rPr>
      </w:pPr>
    </w:p>
    <w:p w:rsidR="0079269A" w:rsidRPr="00357267" w:rsidRDefault="008E24F6" w:rsidP="00341CCB">
      <w:pPr>
        <w:contextualSpacing/>
        <w:jc w:val="center"/>
        <w:rPr>
          <w:rFonts w:asciiTheme="minorBidi" w:eastAsia="Cordia New" w:hAnsiTheme="minorBidi" w:cstheme="minorBidi"/>
          <w:b/>
          <w:bCs/>
          <w:sz w:val="28"/>
          <w:szCs w:val="28"/>
        </w:rPr>
      </w:pPr>
      <w:r w:rsidRPr="00357267">
        <w:rPr>
          <w:rFonts w:asciiTheme="minorBidi" w:eastAsia="Cordia New" w:hAnsiTheme="minorBidi" w:cstheme="minorBidi"/>
          <w:b/>
          <w:bCs/>
          <w:sz w:val="28"/>
          <w:szCs w:val="28"/>
          <w:cs/>
        </w:rPr>
        <w:t>ร่วมสัมผัส</w:t>
      </w:r>
      <w:r w:rsidR="00D0578A" w:rsidRPr="00357267">
        <w:rPr>
          <w:rFonts w:asciiTheme="minorBidi" w:eastAsia="Cordia New" w:hAnsiTheme="minorBidi" w:cstheme="minorBidi"/>
          <w:b/>
          <w:bCs/>
          <w:sz w:val="28"/>
          <w:szCs w:val="28"/>
          <w:cs/>
        </w:rPr>
        <w:t>นวัตกรรม</w:t>
      </w:r>
      <w:r w:rsidR="00341CCB" w:rsidRPr="00357267">
        <w:rPr>
          <w:rFonts w:asciiTheme="minorBidi" w:eastAsia="Cordia New" w:hAnsiTheme="minorBidi" w:cstheme="minorBidi"/>
          <w:b/>
          <w:bCs/>
          <w:sz w:val="28"/>
          <w:szCs w:val="28"/>
          <w:cs/>
        </w:rPr>
        <w:t>เพื่อ</w:t>
      </w:r>
      <w:r w:rsidR="00DD36BA" w:rsidRPr="00357267">
        <w:rPr>
          <w:rFonts w:asciiTheme="minorBidi" w:eastAsia="Cordia New" w:hAnsiTheme="minorBidi" w:cstheme="minorBidi" w:hint="cs"/>
          <w:b/>
          <w:bCs/>
          <w:sz w:val="28"/>
          <w:szCs w:val="28"/>
          <w:cs/>
        </w:rPr>
        <w:t>ความยั่งยืนของ</w:t>
      </w:r>
      <w:r w:rsidR="00341CCB" w:rsidRPr="00357267">
        <w:rPr>
          <w:rFonts w:asciiTheme="minorBidi" w:eastAsia="Cordia New" w:hAnsiTheme="minorBidi" w:cstheme="minorBidi"/>
          <w:b/>
          <w:bCs/>
          <w:sz w:val="28"/>
          <w:szCs w:val="28"/>
          <w:cs/>
        </w:rPr>
        <w:t>โลก</w:t>
      </w:r>
      <w:r w:rsidR="00DD36BA" w:rsidRPr="00357267">
        <w:rPr>
          <w:rFonts w:asciiTheme="minorBidi" w:eastAsia="Cordia New" w:hAnsiTheme="minorBidi" w:cstheme="minorBidi" w:hint="cs"/>
          <w:b/>
          <w:bCs/>
          <w:sz w:val="28"/>
          <w:szCs w:val="28"/>
          <w:cs/>
        </w:rPr>
        <w:t xml:space="preserve">และอุตสาหกรรม </w:t>
      </w:r>
      <w:r w:rsidR="00341CCB" w:rsidRPr="00357267">
        <w:rPr>
          <w:rFonts w:asciiTheme="minorBidi" w:eastAsia="Cordia New" w:hAnsiTheme="minorBidi" w:cstheme="minorBidi"/>
          <w:b/>
          <w:bCs/>
          <w:sz w:val="28"/>
          <w:szCs w:val="28"/>
          <w:cs/>
        </w:rPr>
        <w:t xml:space="preserve">ตามแนวคิด </w:t>
      </w:r>
      <w:r w:rsidR="00341CCB" w:rsidRPr="00357267">
        <w:rPr>
          <w:rFonts w:asciiTheme="minorBidi" w:eastAsia="Cordia New" w:hAnsiTheme="minorBidi" w:cstheme="minorBidi"/>
          <w:b/>
          <w:bCs/>
          <w:sz w:val="28"/>
          <w:szCs w:val="28"/>
        </w:rPr>
        <w:t xml:space="preserve">Circular Economy </w:t>
      </w:r>
      <w:r w:rsidR="00D0578A" w:rsidRPr="00357267">
        <w:rPr>
          <w:rFonts w:asciiTheme="minorBidi" w:eastAsia="Cordia New" w:hAnsiTheme="minorBidi" w:cstheme="minorBidi"/>
          <w:b/>
          <w:bCs/>
          <w:sz w:val="28"/>
          <w:szCs w:val="28"/>
          <w:cs/>
        </w:rPr>
        <w:t>จากเอสซีจี</w:t>
      </w:r>
    </w:p>
    <w:p w:rsidR="00890AD3" w:rsidRPr="00357267" w:rsidRDefault="00BE3A5C" w:rsidP="00341CCB">
      <w:pPr>
        <w:contextualSpacing/>
        <w:jc w:val="center"/>
        <w:rPr>
          <w:rFonts w:asciiTheme="minorBidi" w:eastAsia="Cordia New" w:hAnsiTheme="minorBidi" w:cstheme="minorBidi"/>
          <w:b/>
          <w:bCs/>
          <w:sz w:val="28"/>
          <w:szCs w:val="28"/>
        </w:rPr>
      </w:pPr>
      <w:bookmarkStart w:id="0" w:name="_GoBack"/>
      <w:bookmarkEnd w:id="0"/>
      <w:r w:rsidRPr="00357267">
        <w:rPr>
          <w:rFonts w:asciiTheme="minorBidi" w:eastAsia="Cordia New" w:hAnsiTheme="minorBidi" w:cstheme="minorBidi"/>
          <w:b/>
          <w:bCs/>
          <w:sz w:val="28"/>
          <w:szCs w:val="28"/>
          <w:cs/>
        </w:rPr>
        <w:t xml:space="preserve">ในงาน </w:t>
      </w:r>
      <w:r w:rsidR="008E24F6" w:rsidRPr="00357267">
        <w:rPr>
          <w:rFonts w:asciiTheme="minorBidi" w:eastAsia="Cordia New" w:hAnsiTheme="minorBidi" w:cstheme="minorBidi"/>
          <w:b/>
          <w:bCs/>
          <w:sz w:val="28"/>
          <w:szCs w:val="28"/>
        </w:rPr>
        <w:t>“</w:t>
      </w:r>
      <w:r w:rsidRPr="00357267">
        <w:rPr>
          <w:rFonts w:asciiTheme="minorBidi" w:eastAsia="Cordia New" w:hAnsiTheme="minorBidi" w:cstheme="minorBidi"/>
          <w:b/>
          <w:bCs/>
          <w:sz w:val="28"/>
          <w:szCs w:val="28"/>
        </w:rPr>
        <w:t>Thailand Industry Expo 2019</w:t>
      </w:r>
      <w:r w:rsidR="008E24F6" w:rsidRPr="00357267">
        <w:rPr>
          <w:rFonts w:asciiTheme="minorBidi" w:eastAsia="Cordia New" w:hAnsiTheme="minorBidi" w:cstheme="minorBidi"/>
          <w:b/>
          <w:bCs/>
          <w:sz w:val="28"/>
          <w:szCs w:val="28"/>
        </w:rPr>
        <w:t xml:space="preserve"> : Synergy for Success”</w:t>
      </w:r>
    </w:p>
    <w:p w:rsidR="00341CCB" w:rsidRPr="00357267" w:rsidRDefault="00341CCB" w:rsidP="00341CCB">
      <w:pPr>
        <w:contextualSpacing/>
        <w:jc w:val="center"/>
        <w:rPr>
          <w:rFonts w:asciiTheme="minorBidi" w:eastAsia="Cordia New" w:hAnsiTheme="minorBidi" w:cstheme="minorBidi"/>
          <w:sz w:val="28"/>
          <w:szCs w:val="28"/>
        </w:rPr>
      </w:pPr>
    </w:p>
    <w:p w:rsidR="0085194E" w:rsidRPr="00357267" w:rsidRDefault="00150E69" w:rsidP="00EA255F">
      <w:pPr>
        <w:ind w:firstLine="720"/>
        <w:contextualSpacing/>
        <w:jc w:val="thaiDistribute"/>
        <w:rPr>
          <w:rFonts w:asciiTheme="minorBidi" w:eastAsia="Cordia New" w:hAnsiTheme="minorBidi" w:cstheme="minorBidi"/>
          <w:b/>
          <w:bCs/>
          <w:sz w:val="28"/>
          <w:szCs w:val="28"/>
          <w:cs/>
        </w:rPr>
      </w:pPr>
      <w:r w:rsidRPr="00357267">
        <w:rPr>
          <w:rFonts w:asciiTheme="minorBidi" w:eastAsia="Cordia New" w:hAnsiTheme="minorBidi" w:cstheme="minorBidi"/>
          <w:sz w:val="28"/>
          <w:szCs w:val="28"/>
          <w:cs/>
        </w:rPr>
        <w:t xml:space="preserve"> </w:t>
      </w:r>
      <w:r w:rsidRPr="00357267">
        <w:rPr>
          <w:rFonts w:asciiTheme="minorBidi" w:eastAsia="Cordia New" w:hAnsiTheme="minorBidi" w:cstheme="minorBidi"/>
          <w:b/>
          <w:bCs/>
          <w:sz w:val="28"/>
          <w:szCs w:val="28"/>
          <w:cs/>
        </w:rPr>
        <w:t>เอสซีจี</w:t>
      </w:r>
      <w:r w:rsidRPr="00357267">
        <w:rPr>
          <w:rFonts w:asciiTheme="minorBidi" w:eastAsia="Cordia New" w:hAnsiTheme="minorBidi" w:cstheme="minorBidi"/>
          <w:sz w:val="28"/>
          <w:szCs w:val="28"/>
          <w:cs/>
        </w:rPr>
        <w:t xml:space="preserve"> </w:t>
      </w:r>
      <w:r w:rsidR="00BE3A5C" w:rsidRPr="00357267">
        <w:rPr>
          <w:rFonts w:asciiTheme="minorBidi" w:eastAsia="Cordia New" w:hAnsiTheme="minorBidi" w:cstheme="minorBidi"/>
          <w:b/>
          <w:bCs/>
          <w:sz w:val="28"/>
          <w:szCs w:val="28"/>
          <w:cs/>
        </w:rPr>
        <w:t>ร่วมขับเคลื่อนแนวคิดเศรษฐกิจหมุนเวียน (</w:t>
      </w:r>
      <w:r w:rsidR="00BE3A5C" w:rsidRPr="00357267">
        <w:rPr>
          <w:rFonts w:asciiTheme="minorBidi" w:eastAsia="Cordia New" w:hAnsiTheme="minorBidi" w:cstheme="minorBidi"/>
          <w:b/>
          <w:bCs/>
          <w:sz w:val="28"/>
          <w:szCs w:val="28"/>
        </w:rPr>
        <w:t>Circular Economy</w:t>
      </w:r>
      <w:r w:rsidR="00BE3A5C" w:rsidRPr="00357267">
        <w:rPr>
          <w:rFonts w:asciiTheme="minorBidi" w:eastAsia="Cordia New" w:hAnsiTheme="minorBidi" w:cstheme="minorBidi"/>
          <w:sz w:val="28"/>
          <w:szCs w:val="28"/>
          <w:cs/>
        </w:rPr>
        <w:t xml:space="preserve">) </w:t>
      </w:r>
      <w:r w:rsidR="00F437A8" w:rsidRPr="00357267">
        <w:rPr>
          <w:rFonts w:asciiTheme="minorBidi" w:eastAsia="Cordia New" w:hAnsiTheme="minorBidi" w:cstheme="minorBidi"/>
          <w:b/>
          <w:bCs/>
          <w:sz w:val="28"/>
          <w:szCs w:val="28"/>
          <w:cs/>
        </w:rPr>
        <w:t xml:space="preserve">ในงาน </w:t>
      </w:r>
      <w:r w:rsidR="00F437A8" w:rsidRPr="00357267">
        <w:rPr>
          <w:rFonts w:asciiTheme="minorBidi" w:eastAsia="Cordia New" w:hAnsiTheme="minorBidi" w:cstheme="minorBidi"/>
          <w:b/>
          <w:bCs/>
          <w:sz w:val="28"/>
          <w:szCs w:val="28"/>
        </w:rPr>
        <w:t>Thailand Industry Expo 2019</w:t>
      </w:r>
      <w:r w:rsidR="00F437A8" w:rsidRPr="00357267">
        <w:rPr>
          <w:rFonts w:asciiTheme="minorBidi" w:eastAsia="Cordia New" w:hAnsiTheme="minorBidi" w:cstheme="minorBidi"/>
          <w:sz w:val="28"/>
          <w:szCs w:val="28"/>
          <w:cs/>
        </w:rPr>
        <w:t xml:space="preserve"> </w:t>
      </w:r>
      <w:r w:rsidR="00F437A8" w:rsidRPr="00357267">
        <w:rPr>
          <w:rFonts w:asciiTheme="minorBidi" w:eastAsia="Cordia New" w:hAnsiTheme="minorBidi" w:cstheme="minorBidi"/>
          <w:b/>
          <w:bCs/>
          <w:sz w:val="28"/>
          <w:szCs w:val="28"/>
          <w:cs/>
        </w:rPr>
        <w:t xml:space="preserve">ภายใต้แนวคิด </w:t>
      </w:r>
      <w:r w:rsidR="00F437A8" w:rsidRPr="00357267">
        <w:rPr>
          <w:rFonts w:asciiTheme="minorBidi" w:eastAsia="Cordia New" w:hAnsiTheme="minorBidi" w:cstheme="minorBidi"/>
          <w:b/>
          <w:bCs/>
          <w:sz w:val="28"/>
          <w:szCs w:val="28"/>
        </w:rPr>
        <w:t>“Synergy for Success</w:t>
      </w:r>
      <w:r w:rsidR="00F437A8" w:rsidRPr="00357267">
        <w:t xml:space="preserve"> </w:t>
      </w:r>
      <w:r w:rsidR="00F437A8" w:rsidRPr="00357267">
        <w:rPr>
          <w:rFonts w:asciiTheme="minorBidi" w:eastAsia="Cordia New" w:hAnsiTheme="minorBidi" w:cstheme="minorBidi"/>
          <w:b/>
          <w:bCs/>
          <w:sz w:val="28"/>
          <w:szCs w:val="28"/>
        </w:rPr>
        <w:t xml:space="preserve">: </w:t>
      </w:r>
      <w:r w:rsidR="00F437A8" w:rsidRPr="00357267">
        <w:rPr>
          <w:rFonts w:asciiTheme="minorBidi" w:eastAsia="Cordia New" w:hAnsiTheme="minorBidi" w:cs="Cordia New"/>
          <w:b/>
          <w:bCs/>
          <w:sz w:val="28"/>
          <w:szCs w:val="28"/>
          <w:cs/>
        </w:rPr>
        <w:t>สานพลัง ร่วมใจ วิวัฒน์อุตสาหกรรมสู่อนาคต</w:t>
      </w:r>
      <w:r w:rsidR="00F437A8" w:rsidRPr="00357267">
        <w:rPr>
          <w:rFonts w:asciiTheme="minorBidi" w:eastAsia="Cordia New" w:hAnsiTheme="minorBidi" w:cstheme="minorBidi"/>
          <w:b/>
          <w:bCs/>
          <w:sz w:val="28"/>
          <w:szCs w:val="28"/>
        </w:rPr>
        <w:t>”</w:t>
      </w:r>
      <w:r w:rsidR="00F437A8" w:rsidRPr="00357267">
        <w:rPr>
          <w:rFonts w:asciiTheme="minorBidi" w:eastAsia="Cordia New" w:hAnsiTheme="minorBidi" w:cstheme="minorBidi" w:hint="cs"/>
          <w:sz w:val="28"/>
          <w:szCs w:val="28"/>
          <w:cs/>
        </w:rPr>
        <w:t xml:space="preserve"> </w:t>
      </w:r>
      <w:r w:rsidR="00341CCB" w:rsidRPr="00357267">
        <w:rPr>
          <w:rFonts w:asciiTheme="minorBidi" w:eastAsia="Cordia New" w:hAnsiTheme="minorBidi" w:cstheme="minorBidi"/>
          <w:sz w:val="28"/>
          <w:szCs w:val="28"/>
          <w:cs/>
        </w:rPr>
        <w:t>ผ่านการนำเสนอ</w:t>
      </w:r>
      <w:r w:rsidR="00EA255F" w:rsidRPr="00357267">
        <w:rPr>
          <w:rFonts w:asciiTheme="minorBidi" w:eastAsia="Cordia New" w:hAnsiTheme="minorBidi" w:cstheme="minorBidi"/>
          <w:sz w:val="28"/>
          <w:szCs w:val="28"/>
          <w:cs/>
        </w:rPr>
        <w:t>สินค้า บริการ และโซลูชั่น</w:t>
      </w:r>
      <w:r w:rsidR="00341CCB" w:rsidRPr="00357267">
        <w:rPr>
          <w:rFonts w:asciiTheme="minorBidi" w:eastAsia="Cordia New" w:hAnsiTheme="minorBidi" w:cstheme="minorBidi"/>
          <w:sz w:val="28"/>
          <w:szCs w:val="28"/>
          <w:cs/>
        </w:rPr>
        <w:t>ที่</w:t>
      </w:r>
      <w:r w:rsidR="00EA255F" w:rsidRPr="00357267">
        <w:rPr>
          <w:rFonts w:asciiTheme="minorBidi" w:eastAsia="Cordia New" w:hAnsiTheme="minorBidi" w:cstheme="minorBidi"/>
          <w:sz w:val="28"/>
          <w:szCs w:val="28"/>
          <w:cs/>
        </w:rPr>
        <w:t>ตอบโจทย์ความต้องการของลูกค้า ด้วยการนำเทคโนโลยี</w:t>
      </w:r>
      <w:r w:rsidR="008E24F6" w:rsidRPr="00357267">
        <w:rPr>
          <w:rFonts w:asciiTheme="minorBidi" w:eastAsia="Cordia New" w:hAnsiTheme="minorBidi" w:cstheme="minorBidi"/>
          <w:sz w:val="28"/>
          <w:szCs w:val="28"/>
          <w:cs/>
        </w:rPr>
        <w:t>มาช่วย</w:t>
      </w:r>
      <w:r w:rsidR="00DD36BA" w:rsidRPr="00357267">
        <w:rPr>
          <w:rFonts w:asciiTheme="minorBidi" w:eastAsia="Cordia New" w:hAnsiTheme="minorBidi" w:cstheme="minorBidi"/>
          <w:sz w:val="28"/>
          <w:szCs w:val="28"/>
          <w:cs/>
        </w:rPr>
        <w:t>ปรับปรุงกระบวนการผลิต</w:t>
      </w:r>
      <w:r w:rsidR="00DD36BA" w:rsidRPr="00357267">
        <w:rPr>
          <w:rFonts w:asciiTheme="minorBidi" w:eastAsia="Cordia New" w:hAnsiTheme="minorBidi" w:cstheme="minorBidi" w:hint="cs"/>
          <w:sz w:val="28"/>
          <w:szCs w:val="28"/>
          <w:cs/>
        </w:rPr>
        <w:t>ให้การ</w:t>
      </w:r>
      <w:r w:rsidR="00EA255F" w:rsidRPr="00357267">
        <w:rPr>
          <w:rFonts w:asciiTheme="minorBidi" w:eastAsia="Cordia New" w:hAnsiTheme="minorBidi" w:cstheme="minorBidi"/>
          <w:sz w:val="28"/>
          <w:szCs w:val="28"/>
          <w:cs/>
        </w:rPr>
        <w:t>ใช้</w:t>
      </w:r>
      <w:r w:rsidR="00341CCB" w:rsidRPr="00357267">
        <w:rPr>
          <w:rFonts w:asciiTheme="minorBidi" w:eastAsia="Cordia New" w:hAnsiTheme="minorBidi" w:cstheme="minorBidi"/>
          <w:sz w:val="28"/>
          <w:szCs w:val="28"/>
          <w:cs/>
        </w:rPr>
        <w:t>ทรัพยากร</w:t>
      </w:r>
      <w:r w:rsidR="00DD36BA" w:rsidRPr="00357267">
        <w:rPr>
          <w:rFonts w:asciiTheme="minorBidi" w:eastAsia="Cordia New" w:hAnsiTheme="minorBidi" w:cstheme="minorBidi"/>
          <w:sz w:val="28"/>
          <w:szCs w:val="28"/>
          <w:cs/>
        </w:rPr>
        <w:t>เกิดประโยชน์สูงสุด</w:t>
      </w:r>
      <w:r w:rsidR="00B15937" w:rsidRPr="00357267">
        <w:rPr>
          <w:rFonts w:asciiTheme="minorBidi" w:eastAsia="Cordia New" w:hAnsiTheme="minorBidi" w:cstheme="minorBidi"/>
          <w:sz w:val="28"/>
          <w:szCs w:val="28"/>
          <w:cs/>
        </w:rPr>
        <w:t xml:space="preserve">ตามแนวทาง </w:t>
      </w:r>
      <w:r w:rsidR="00B15937" w:rsidRPr="00357267">
        <w:rPr>
          <w:rFonts w:asciiTheme="minorBidi" w:eastAsia="Cordia New" w:hAnsiTheme="minorBidi" w:cstheme="minorBidi"/>
          <w:sz w:val="28"/>
          <w:szCs w:val="28"/>
        </w:rPr>
        <w:t xml:space="preserve">SCG Circular way </w:t>
      </w:r>
      <w:r w:rsidR="00341CCB" w:rsidRPr="00357267">
        <w:rPr>
          <w:rFonts w:asciiTheme="minorBidi" w:eastAsia="Cordia New" w:hAnsiTheme="minorBidi" w:cstheme="minorBidi"/>
          <w:sz w:val="28"/>
          <w:szCs w:val="28"/>
          <w:cs/>
        </w:rPr>
        <w:t xml:space="preserve">ตั้งแต่กระบวนการคิดและออกแบบผลิตภัณฑ์ การผลิต ตลอดจนการจัดการผลิตภันฑ์ที่สิ้นอายุการใช้งาน </w:t>
      </w:r>
      <w:r w:rsidR="006237D6" w:rsidRPr="00357267">
        <w:rPr>
          <w:rFonts w:asciiTheme="minorBidi" w:eastAsia="Cordia New" w:hAnsiTheme="minorBidi" w:cstheme="minorBidi"/>
          <w:sz w:val="28"/>
          <w:szCs w:val="28"/>
          <w:cs/>
        </w:rPr>
        <w:t>เพื่อ</w:t>
      </w:r>
      <w:r w:rsidR="00B15937" w:rsidRPr="00357267">
        <w:rPr>
          <w:rFonts w:asciiTheme="minorBidi" w:eastAsia="Cordia New" w:hAnsiTheme="minorBidi" w:cstheme="minorBidi"/>
          <w:sz w:val="28"/>
          <w:szCs w:val="28"/>
          <w:cs/>
        </w:rPr>
        <w:t>สร้างความร่ว</w:t>
      </w:r>
      <w:r w:rsidR="00C330E5" w:rsidRPr="00357267">
        <w:rPr>
          <w:rFonts w:asciiTheme="minorBidi" w:eastAsia="Cordia New" w:hAnsiTheme="minorBidi" w:cstheme="minorBidi"/>
          <w:sz w:val="28"/>
          <w:szCs w:val="28"/>
          <w:cs/>
        </w:rPr>
        <w:t>ม</w:t>
      </w:r>
      <w:r w:rsidR="00B15937" w:rsidRPr="00357267">
        <w:rPr>
          <w:rFonts w:asciiTheme="minorBidi" w:eastAsia="Cordia New" w:hAnsiTheme="minorBidi" w:cstheme="minorBidi"/>
          <w:sz w:val="28"/>
          <w:szCs w:val="28"/>
          <w:cs/>
        </w:rPr>
        <w:t>มือและ</w:t>
      </w:r>
      <w:r w:rsidR="005937C5" w:rsidRPr="00357267">
        <w:rPr>
          <w:rFonts w:asciiTheme="minorBidi" w:eastAsia="Cordia New" w:hAnsiTheme="minorBidi" w:cstheme="minorBidi"/>
          <w:sz w:val="28"/>
          <w:szCs w:val="28"/>
          <w:cs/>
        </w:rPr>
        <w:t>ผลักดัน</w:t>
      </w:r>
      <w:r w:rsidR="006237D6" w:rsidRPr="00357267">
        <w:rPr>
          <w:rFonts w:asciiTheme="minorBidi" w:eastAsia="Cordia New" w:hAnsiTheme="minorBidi" w:cstheme="minorBidi"/>
          <w:sz w:val="28"/>
          <w:szCs w:val="28"/>
          <w:cs/>
        </w:rPr>
        <w:t>ให้ภาค</w:t>
      </w:r>
      <w:r w:rsidR="007A6115" w:rsidRPr="00357267">
        <w:rPr>
          <w:rFonts w:asciiTheme="minorBidi" w:eastAsia="Cordia New" w:hAnsiTheme="minorBidi" w:cstheme="minorBidi"/>
          <w:sz w:val="28"/>
          <w:szCs w:val="28"/>
          <w:cs/>
        </w:rPr>
        <w:t>อุตสาหกรรมและภาคธุรกิจ</w:t>
      </w:r>
      <w:r w:rsidR="00CE216D">
        <w:rPr>
          <w:rFonts w:asciiTheme="minorBidi" w:eastAsia="Cordia New" w:hAnsiTheme="minorBidi" w:cstheme="minorBidi" w:hint="cs"/>
          <w:sz w:val="28"/>
          <w:szCs w:val="28"/>
          <w:cs/>
        </w:rPr>
        <w:br/>
      </w:r>
      <w:r w:rsidR="007A6115" w:rsidRPr="00357267">
        <w:rPr>
          <w:rFonts w:asciiTheme="minorBidi" w:eastAsia="Cordia New" w:hAnsiTheme="minorBidi" w:cstheme="minorBidi"/>
          <w:sz w:val="28"/>
          <w:szCs w:val="28"/>
          <w:cs/>
        </w:rPr>
        <w:t>ในป</w:t>
      </w:r>
      <w:r w:rsidR="005937C5" w:rsidRPr="00357267">
        <w:rPr>
          <w:rFonts w:asciiTheme="minorBidi" w:eastAsia="Cordia New" w:hAnsiTheme="minorBidi" w:cstheme="minorBidi"/>
          <w:sz w:val="28"/>
          <w:szCs w:val="28"/>
          <w:cs/>
        </w:rPr>
        <w:t>ระเทศไทย</w:t>
      </w:r>
      <w:r w:rsidR="007A6115" w:rsidRPr="00357267">
        <w:rPr>
          <w:rFonts w:asciiTheme="minorBidi" w:eastAsia="Cordia New" w:hAnsiTheme="minorBidi" w:cstheme="minorBidi"/>
          <w:sz w:val="28"/>
          <w:szCs w:val="28"/>
          <w:cs/>
        </w:rPr>
        <w:t xml:space="preserve">นำแนวคิด </w:t>
      </w:r>
      <w:r w:rsidR="007A6115" w:rsidRPr="00357267">
        <w:rPr>
          <w:rFonts w:asciiTheme="minorBidi" w:eastAsia="Cordia New" w:hAnsiTheme="minorBidi" w:cstheme="minorBidi"/>
          <w:sz w:val="28"/>
          <w:szCs w:val="28"/>
        </w:rPr>
        <w:t xml:space="preserve">Circular Economy </w:t>
      </w:r>
      <w:r w:rsidR="007A6115" w:rsidRPr="00357267">
        <w:rPr>
          <w:rFonts w:asciiTheme="minorBidi" w:eastAsia="Cordia New" w:hAnsiTheme="minorBidi" w:cstheme="minorBidi"/>
          <w:sz w:val="28"/>
          <w:szCs w:val="28"/>
          <w:cs/>
        </w:rPr>
        <w:t>มาปรับใช้ในกระบวนการผลิตตลอดห่วงโซ่คุณค่า</w:t>
      </w:r>
      <w:r w:rsidR="00EA255F" w:rsidRPr="00357267">
        <w:rPr>
          <w:rFonts w:asciiTheme="minorBidi" w:eastAsia="Cordia New" w:hAnsiTheme="minorBidi" w:cstheme="minorBidi"/>
          <w:sz w:val="28"/>
          <w:szCs w:val="28"/>
          <w:cs/>
        </w:rPr>
        <w:t xml:space="preserve"> </w:t>
      </w:r>
      <w:r w:rsidR="007A6115" w:rsidRPr="00357267">
        <w:rPr>
          <w:rFonts w:asciiTheme="minorBidi" w:eastAsia="Cordia New" w:hAnsiTheme="minorBidi" w:cstheme="minorBidi"/>
          <w:sz w:val="28"/>
          <w:szCs w:val="28"/>
          <w:cs/>
        </w:rPr>
        <w:t>อีกทั้งยังส่งเสริม</w:t>
      </w:r>
      <w:r w:rsidR="006237D6" w:rsidRPr="00357267">
        <w:rPr>
          <w:rFonts w:asciiTheme="minorBidi" w:eastAsia="Cordia New" w:hAnsiTheme="minorBidi" w:cstheme="minorBidi"/>
          <w:sz w:val="28"/>
          <w:szCs w:val="28"/>
          <w:cs/>
        </w:rPr>
        <w:t xml:space="preserve">ให้ผู้บริโภคได้มีส่วนร่วมและปรับเปลี่ยนพฤติกรรมการใช้ชีวิตให้เป็นมิตรกับสิ่งแวดล้อม </w:t>
      </w:r>
      <w:r w:rsidR="00C330E5" w:rsidRPr="00357267">
        <w:rPr>
          <w:rFonts w:asciiTheme="minorBidi" w:eastAsia="Cordia New" w:hAnsiTheme="minorBidi" w:cstheme="minorBidi"/>
          <w:sz w:val="28"/>
          <w:szCs w:val="28"/>
          <w:cs/>
        </w:rPr>
        <w:t>ซึ่งจะช่วยให้ประเทศไทยและอาเซียนบรรลุเป้าหมายการพัฒนาที่ยั่งยืนของโลก (</w:t>
      </w:r>
      <w:r w:rsidR="00C330E5" w:rsidRPr="00357267">
        <w:rPr>
          <w:rFonts w:asciiTheme="minorBidi" w:eastAsia="Cordia New" w:hAnsiTheme="minorBidi" w:cstheme="minorBidi"/>
          <w:sz w:val="28"/>
          <w:szCs w:val="28"/>
        </w:rPr>
        <w:t xml:space="preserve">Sustainable Development Goals : SDGs) </w:t>
      </w:r>
      <w:r w:rsidR="00C330E5" w:rsidRPr="00357267">
        <w:rPr>
          <w:rFonts w:asciiTheme="minorBidi" w:eastAsia="Cordia New" w:hAnsiTheme="minorBidi" w:cstheme="minorBidi"/>
          <w:sz w:val="28"/>
          <w:szCs w:val="28"/>
          <w:cs/>
        </w:rPr>
        <w:t xml:space="preserve">ได้อย่างแท้จริง </w:t>
      </w:r>
      <w:r w:rsidR="006237D6" w:rsidRPr="00357267">
        <w:rPr>
          <w:rFonts w:asciiTheme="minorBidi" w:eastAsia="Cordia New" w:hAnsiTheme="minorBidi" w:cstheme="minorBidi"/>
          <w:sz w:val="28"/>
          <w:szCs w:val="28"/>
          <w:cs/>
        </w:rPr>
        <w:t>โ</w:t>
      </w:r>
      <w:r w:rsidR="00B86090" w:rsidRPr="00357267">
        <w:rPr>
          <w:rFonts w:asciiTheme="minorBidi" w:eastAsia="Cordia New" w:hAnsiTheme="minorBidi" w:cstheme="minorBidi"/>
          <w:sz w:val="28"/>
          <w:szCs w:val="28"/>
          <w:cs/>
        </w:rPr>
        <w:t>ดย</w:t>
      </w:r>
      <w:r w:rsidR="00DD36BA" w:rsidRPr="00357267">
        <w:rPr>
          <w:rFonts w:asciiTheme="minorBidi" w:eastAsia="Cordia New" w:hAnsiTheme="minorBidi" w:cstheme="minorBidi" w:hint="cs"/>
          <w:sz w:val="28"/>
          <w:szCs w:val="28"/>
          <w:cs/>
        </w:rPr>
        <w:t xml:space="preserve">ในวันแรกของการจัดงาน </w:t>
      </w:r>
      <w:r w:rsidR="00B86090" w:rsidRPr="00357267">
        <w:rPr>
          <w:rFonts w:asciiTheme="minorBidi" w:eastAsia="Cordia New" w:hAnsiTheme="minorBidi" w:cstheme="minorBidi"/>
          <w:sz w:val="28"/>
          <w:szCs w:val="28"/>
          <w:cs/>
        </w:rPr>
        <w:t>มี</w:t>
      </w:r>
      <w:r w:rsidR="00B86090" w:rsidRPr="00357267">
        <w:rPr>
          <w:rFonts w:asciiTheme="minorBidi" w:eastAsia="Cordia New" w:hAnsiTheme="minorBidi" w:cs="Cordia New"/>
          <w:b/>
          <w:bCs/>
          <w:sz w:val="28"/>
          <w:szCs w:val="28"/>
          <w:cs/>
        </w:rPr>
        <w:t>นายสุริยะ จึงรุ่งเรืองกิจ รัฐมนตรีว่าการกระทรวงอุตสาหกร</w:t>
      </w:r>
      <w:r w:rsidR="00B86090" w:rsidRPr="00357267">
        <w:rPr>
          <w:rFonts w:asciiTheme="minorBidi" w:eastAsia="Cordia New" w:hAnsiTheme="minorBidi" w:cstheme="minorBidi" w:hint="cs"/>
          <w:b/>
          <w:bCs/>
          <w:sz w:val="28"/>
          <w:szCs w:val="28"/>
          <w:cs/>
        </w:rPr>
        <w:t xml:space="preserve">รม </w:t>
      </w:r>
      <w:r w:rsidR="00860D14" w:rsidRPr="00357267">
        <w:rPr>
          <w:rFonts w:asciiTheme="minorBidi" w:eastAsia="Cordia New" w:hAnsiTheme="minorBidi" w:cs="Cordia New"/>
          <w:b/>
          <w:bCs/>
          <w:sz w:val="28"/>
          <w:szCs w:val="28"/>
          <w:cs/>
        </w:rPr>
        <w:t>นายพสุ โลหารชุน ปลัดกระทรวงอุตสาหกรรม</w:t>
      </w:r>
      <w:r w:rsidR="00860D14" w:rsidRPr="00357267">
        <w:rPr>
          <w:rFonts w:asciiTheme="minorBidi" w:eastAsia="Cordia New" w:hAnsiTheme="minorBidi" w:cstheme="minorBidi" w:hint="cs"/>
          <w:sz w:val="28"/>
          <w:szCs w:val="28"/>
          <w:cs/>
        </w:rPr>
        <w:t xml:space="preserve"> </w:t>
      </w:r>
      <w:r w:rsidR="00860D14">
        <w:rPr>
          <w:rFonts w:asciiTheme="minorBidi" w:eastAsia="Cordia New" w:hAnsiTheme="minorBidi" w:cs="Cordia New" w:hint="cs"/>
          <w:b/>
          <w:bCs/>
          <w:sz w:val="28"/>
          <w:szCs w:val="28"/>
          <w:cs/>
        </w:rPr>
        <w:t>และ</w:t>
      </w:r>
      <w:r w:rsidR="00B86090" w:rsidRPr="00357267">
        <w:rPr>
          <w:rFonts w:asciiTheme="minorBidi" w:eastAsia="Cordia New" w:hAnsiTheme="minorBidi" w:cs="Cordia New"/>
          <w:b/>
          <w:bCs/>
          <w:sz w:val="28"/>
          <w:szCs w:val="28"/>
          <w:cs/>
        </w:rPr>
        <w:t>นายกอบชัย สังสิทธิสวัสดิ์ อธิบดีกรมส่งเสริมอุตสาหกรรม</w:t>
      </w:r>
      <w:r w:rsidR="00DD36BA" w:rsidRPr="00357267">
        <w:rPr>
          <w:rFonts w:asciiTheme="minorBidi" w:eastAsia="Cordia New" w:hAnsiTheme="minorBidi" w:cs="Cordia New" w:hint="cs"/>
          <w:sz w:val="28"/>
          <w:szCs w:val="28"/>
          <w:cs/>
        </w:rPr>
        <w:t xml:space="preserve"> </w:t>
      </w:r>
      <w:r w:rsidR="00DD36BA" w:rsidRPr="00357267">
        <w:rPr>
          <w:rFonts w:asciiTheme="minorBidi" w:eastAsia="Cordia New" w:hAnsiTheme="minorBidi" w:cstheme="minorBidi" w:hint="cs"/>
          <w:sz w:val="28"/>
          <w:szCs w:val="28"/>
          <w:cs/>
        </w:rPr>
        <w:t>ให้เกียรติ</w:t>
      </w:r>
      <w:r w:rsidR="00B86090" w:rsidRPr="00357267">
        <w:rPr>
          <w:rFonts w:asciiTheme="minorBidi" w:eastAsia="Cordia New" w:hAnsiTheme="minorBidi" w:cstheme="minorBidi"/>
          <w:sz w:val="28"/>
          <w:szCs w:val="28"/>
          <w:cs/>
        </w:rPr>
        <w:t>เยี่ยมชมบูธเอสซีจี</w:t>
      </w:r>
    </w:p>
    <w:p w:rsidR="005937C5" w:rsidRPr="00357267" w:rsidRDefault="005937C5" w:rsidP="005937C5">
      <w:pPr>
        <w:ind w:firstLine="720"/>
        <w:contextualSpacing/>
        <w:jc w:val="thaiDistribute"/>
        <w:rPr>
          <w:rFonts w:asciiTheme="minorBidi" w:eastAsia="Cordia New" w:hAnsiTheme="minorBidi" w:cstheme="minorBidi"/>
          <w:sz w:val="28"/>
          <w:szCs w:val="28"/>
        </w:rPr>
      </w:pPr>
      <w:r w:rsidRPr="00357267">
        <w:rPr>
          <w:rFonts w:asciiTheme="minorBidi" w:eastAsia="Cordia New" w:hAnsiTheme="minorBidi" w:cstheme="minorBidi"/>
          <w:sz w:val="28"/>
          <w:szCs w:val="28"/>
          <w:cs/>
        </w:rPr>
        <w:t xml:space="preserve">สำหรับนวัตกรรมสินค้าและบริการจาก </w:t>
      </w:r>
      <w:r w:rsidRPr="00357267">
        <w:rPr>
          <w:rFonts w:asciiTheme="minorBidi" w:eastAsia="Cordia New" w:hAnsiTheme="minorBidi" w:cstheme="minorBidi"/>
          <w:sz w:val="28"/>
          <w:szCs w:val="28"/>
        </w:rPr>
        <w:t>3</w:t>
      </w:r>
      <w:r w:rsidRPr="00357267">
        <w:rPr>
          <w:rFonts w:asciiTheme="minorBidi" w:eastAsia="Cordia New" w:hAnsiTheme="minorBidi" w:cstheme="minorBidi"/>
          <w:sz w:val="28"/>
          <w:szCs w:val="28"/>
          <w:cs/>
        </w:rPr>
        <w:t xml:space="preserve"> ธุรกิจหลักของเอสซีจี คือ ธุรกิจเคมิคอลส์ ธุรกิจซีเมนต์และผลิตภัณฑ์ก่อสร้าง และธุรกิจแพคเกจจิ้ง ที่นำมาจัดแสดงมีอย่างหลากหลาย เช่น</w:t>
      </w:r>
    </w:p>
    <w:p w:rsidR="00B86090" w:rsidRPr="00357267" w:rsidRDefault="00B86090" w:rsidP="00B86090">
      <w:pPr>
        <w:pStyle w:val="ListParagraph"/>
        <w:numPr>
          <w:ilvl w:val="0"/>
          <w:numId w:val="1"/>
        </w:numPr>
        <w:jc w:val="thaiDistribute"/>
        <w:rPr>
          <w:rFonts w:asciiTheme="minorBidi" w:eastAsia="Cordia New" w:hAnsiTheme="minorBidi" w:cstheme="minorBidi"/>
          <w:sz w:val="28"/>
          <w:szCs w:val="28"/>
        </w:rPr>
      </w:pPr>
      <w:r w:rsidRPr="00357267">
        <w:rPr>
          <w:rFonts w:asciiTheme="minorBidi" w:eastAsia="Cordia New" w:hAnsiTheme="minorBidi" w:cstheme="minorBidi"/>
          <w:b/>
          <w:bCs/>
          <w:sz w:val="28"/>
          <w:szCs w:val="28"/>
          <w:cs/>
        </w:rPr>
        <w:t xml:space="preserve">ความร่วมมือในการพัฒนานวัตกรรม </w:t>
      </w:r>
      <w:proofErr w:type="spellStart"/>
      <w:r w:rsidRPr="00357267">
        <w:rPr>
          <w:rFonts w:asciiTheme="minorBidi" w:eastAsia="Cordia New" w:hAnsiTheme="minorBidi" w:cstheme="minorBidi"/>
          <w:b/>
          <w:bCs/>
          <w:sz w:val="28"/>
          <w:szCs w:val="28"/>
        </w:rPr>
        <w:t>Greenovative</w:t>
      </w:r>
      <w:proofErr w:type="spellEnd"/>
      <w:r w:rsidRPr="00357267">
        <w:rPr>
          <w:rFonts w:asciiTheme="minorBidi" w:eastAsia="Cordia New" w:hAnsiTheme="minorBidi" w:cstheme="minorBidi"/>
          <w:b/>
          <w:bCs/>
          <w:sz w:val="28"/>
          <w:szCs w:val="28"/>
        </w:rPr>
        <w:t xml:space="preserve"> Lube Packaging </w:t>
      </w:r>
      <w:r w:rsidRPr="00357267">
        <w:rPr>
          <w:rFonts w:asciiTheme="minorBidi" w:eastAsia="Cordia New" w:hAnsiTheme="minorBidi" w:cstheme="minorBidi"/>
          <w:b/>
          <w:bCs/>
          <w:sz w:val="28"/>
          <w:szCs w:val="28"/>
          <w:cs/>
        </w:rPr>
        <w:t>ระหว่างเอสซีจี และบริษัท บางจาก คอร์ปอเรชั่น จำกัด (มหาชน</w:t>
      </w:r>
      <w:r w:rsidRPr="00357267">
        <w:rPr>
          <w:rFonts w:asciiTheme="minorBidi" w:eastAsia="Cordia New" w:hAnsiTheme="minorBidi" w:cstheme="minorBidi"/>
          <w:sz w:val="28"/>
          <w:szCs w:val="28"/>
          <w:cs/>
        </w:rPr>
        <w:t xml:space="preserve">) เป็นการนำแนวคิดเศรษฐกิจหมุนเวียน หรือ </w:t>
      </w:r>
      <w:r w:rsidRPr="00357267">
        <w:rPr>
          <w:rFonts w:asciiTheme="minorBidi" w:eastAsia="Cordia New" w:hAnsiTheme="minorBidi" w:cstheme="minorBidi"/>
          <w:sz w:val="28"/>
          <w:szCs w:val="28"/>
        </w:rPr>
        <w:t xml:space="preserve">Circular Economy </w:t>
      </w:r>
      <w:r w:rsidRPr="00357267">
        <w:rPr>
          <w:rFonts w:asciiTheme="minorBidi" w:eastAsia="Cordia New" w:hAnsiTheme="minorBidi" w:cstheme="minorBidi"/>
          <w:sz w:val="28"/>
          <w:szCs w:val="28"/>
          <w:cs/>
        </w:rPr>
        <w:t xml:space="preserve">มาใช้ในการพัฒนาแกลลอนน้ำมันหล่อลื่นชนิดรีไซเคิล โดยนำแกลลอนที่ใช้แล้วกลับเข้าสู่กระบวนการผลิตใหม่ ทำให้ลดใช้ทรัพยากรในกระบวนการผลิต และช่วยนำบรรจุภัณฑ์ที่ใช้แล้วกลับมาใช้ใหม่ ซึ่งเป็นความร่วมมือจากผู้มีส่วนเกี่ยวข้องตลอดวงจรชีวิตผลิตภัณฑ์ ตั้งแต่ผู้ผลิตเม็ดพลาสติก </w:t>
      </w:r>
      <w:r w:rsidR="00EA72B3" w:rsidRPr="00357267">
        <w:rPr>
          <w:rFonts w:asciiTheme="minorBidi" w:eastAsia="Cordia New" w:hAnsiTheme="minorBidi" w:cstheme="minorBidi" w:hint="cs"/>
          <w:sz w:val="28"/>
          <w:szCs w:val="28"/>
          <w:cs/>
        </w:rPr>
        <w:t xml:space="preserve">               </w:t>
      </w:r>
      <w:r w:rsidRPr="00357267">
        <w:rPr>
          <w:rFonts w:asciiTheme="minorBidi" w:eastAsia="Cordia New" w:hAnsiTheme="minorBidi" w:cstheme="minorBidi"/>
          <w:sz w:val="28"/>
          <w:szCs w:val="28"/>
          <w:cs/>
        </w:rPr>
        <w:t>ผู้ขึ้นรูป เจ้าของผลิตภัณฑ์ ผู้ให้บริการ ผู้บริโภค และผู้รับรีไซเคิล</w:t>
      </w:r>
    </w:p>
    <w:p w:rsidR="00B86090" w:rsidRPr="00357267" w:rsidRDefault="00B86090" w:rsidP="00B86090">
      <w:pPr>
        <w:pStyle w:val="ListParagraph"/>
        <w:numPr>
          <w:ilvl w:val="0"/>
          <w:numId w:val="1"/>
        </w:numPr>
        <w:jc w:val="thaiDistribute"/>
        <w:rPr>
          <w:rFonts w:asciiTheme="minorBidi" w:eastAsia="Cordia New" w:hAnsiTheme="minorBidi" w:cstheme="minorBidi"/>
          <w:sz w:val="28"/>
          <w:szCs w:val="28"/>
        </w:rPr>
      </w:pPr>
      <w:r w:rsidRPr="00357267">
        <w:rPr>
          <w:rFonts w:asciiTheme="minorBidi" w:eastAsia="Cordia New" w:hAnsiTheme="minorBidi" w:cstheme="minorBidi"/>
          <w:b/>
          <w:bCs/>
          <w:sz w:val="28"/>
          <w:szCs w:val="28"/>
          <w:cs/>
        </w:rPr>
        <w:t xml:space="preserve">นวัตกรรมเม็ดพลาสติก </w:t>
      </w:r>
      <w:r w:rsidRPr="00357267">
        <w:rPr>
          <w:rFonts w:asciiTheme="minorBidi" w:eastAsia="Cordia New" w:hAnsiTheme="minorBidi" w:cstheme="minorBidi"/>
          <w:b/>
          <w:bCs/>
          <w:sz w:val="28"/>
          <w:szCs w:val="28"/>
        </w:rPr>
        <w:t>PE112</w:t>
      </w:r>
      <w:r w:rsidRPr="00357267">
        <w:rPr>
          <w:rFonts w:asciiTheme="minorBidi" w:eastAsia="Cordia New" w:hAnsiTheme="minorBidi" w:cstheme="minorBidi"/>
          <w:b/>
          <w:bCs/>
          <w:sz w:val="28"/>
          <w:szCs w:val="28"/>
          <w:cs/>
        </w:rPr>
        <w:t xml:space="preserve"> คอมพาวนด์สีดำ (</w:t>
      </w:r>
      <w:r w:rsidRPr="00357267">
        <w:rPr>
          <w:rFonts w:asciiTheme="minorBidi" w:eastAsia="Cordia New" w:hAnsiTheme="minorBidi" w:cstheme="minorBidi"/>
          <w:b/>
          <w:bCs/>
          <w:sz w:val="28"/>
          <w:szCs w:val="28"/>
        </w:rPr>
        <w:t>PE112 Black HDPE Compound</w:t>
      </w:r>
      <w:r w:rsidRPr="00357267">
        <w:rPr>
          <w:rFonts w:asciiTheme="minorBidi" w:eastAsia="Cordia New" w:hAnsiTheme="minorBidi" w:cstheme="minorBidi"/>
          <w:sz w:val="28"/>
          <w:szCs w:val="28"/>
        </w:rPr>
        <w:t xml:space="preserve">) </w:t>
      </w:r>
      <w:r w:rsidRPr="00357267">
        <w:rPr>
          <w:rFonts w:asciiTheme="minorBidi" w:eastAsia="Cordia New" w:hAnsiTheme="minorBidi" w:cstheme="minorBidi"/>
          <w:sz w:val="28"/>
          <w:szCs w:val="28"/>
          <w:cs/>
        </w:rPr>
        <w:t xml:space="preserve">ช่วยให้ใช้เม็ดพลาสติกในการผลิตน้อยลง แต่ยังคงความแข็งแรง โดยให้ความแข็งแรงมากกว่า </w:t>
      </w:r>
      <w:r w:rsidRPr="00357267">
        <w:rPr>
          <w:rFonts w:asciiTheme="minorBidi" w:eastAsia="Cordia New" w:hAnsiTheme="minorBidi" w:cstheme="minorBidi"/>
          <w:sz w:val="28"/>
          <w:szCs w:val="28"/>
        </w:rPr>
        <w:t>PE100</w:t>
      </w:r>
      <w:r w:rsidRPr="00357267">
        <w:rPr>
          <w:rFonts w:asciiTheme="minorBidi" w:eastAsia="Cordia New" w:hAnsiTheme="minorBidi" w:cstheme="minorBidi"/>
          <w:sz w:val="28"/>
          <w:szCs w:val="28"/>
          <w:cs/>
        </w:rPr>
        <w:t xml:space="preserve"> แต่สามารถทนแรงดันได้เพิ่มขึ้น ทำให้ลดความหนาของผนังท่อลงได้  สามารถนำไปใช้กับงานหลากหลายประเภทอุตสาหกรรม อาทิ ท่อเหมืองแร่ ท่อขนส่งน้ำ  </w:t>
      </w:r>
    </w:p>
    <w:p w:rsidR="00EA72B3" w:rsidRPr="00357267" w:rsidRDefault="00EA72B3" w:rsidP="00357267">
      <w:pPr>
        <w:pStyle w:val="ListParagraph"/>
        <w:numPr>
          <w:ilvl w:val="0"/>
          <w:numId w:val="1"/>
        </w:numPr>
        <w:jc w:val="thaiDistribute"/>
        <w:rPr>
          <w:rFonts w:asciiTheme="minorBidi" w:eastAsia="Cordia New" w:hAnsiTheme="minorBidi" w:cstheme="minorBidi"/>
          <w:sz w:val="28"/>
          <w:szCs w:val="28"/>
        </w:rPr>
      </w:pPr>
      <w:r w:rsidRPr="00357267">
        <w:rPr>
          <w:rFonts w:asciiTheme="minorBidi" w:eastAsia="Cordia New" w:hAnsiTheme="minorBidi" w:cstheme="minorBidi"/>
          <w:b/>
          <w:bCs/>
          <w:sz w:val="28"/>
          <w:szCs w:val="28"/>
          <w:cs/>
        </w:rPr>
        <w:t xml:space="preserve">ถนนคอนกรีตรีไซเคิล </w:t>
      </w:r>
      <w:r w:rsidRPr="00357267">
        <w:rPr>
          <w:rFonts w:asciiTheme="minorBidi" w:eastAsia="Cordia New" w:hAnsiTheme="minorBidi" w:cstheme="minorBidi"/>
          <w:sz w:val="28"/>
          <w:szCs w:val="28"/>
          <w:cs/>
        </w:rPr>
        <w:t>โดยนำเศษคอนกรีต เช่น ก้อนปูน แผ่นพื้น หัวเสาเข็ม มาใช้ทดแทนวัสดุธรรมชาติในกระบวนการก่อสร้างเพื่อรองพื้นก่อนเทคอนกรีตเป็นถนน ช่วยลดการใช้ทรัพยากรและค่าใช้จ่ายในการกำจัดเศษคอนกรีต โดยปัจจุบันมีความร่วมมือกับศุภาลัยและ</w:t>
      </w:r>
      <w:r w:rsidR="00357267" w:rsidRPr="00357267">
        <w:rPr>
          <w:rFonts w:asciiTheme="minorBidi" w:eastAsia="Cordia New" w:hAnsiTheme="minorBidi" w:cs="Cordia New"/>
          <w:sz w:val="28"/>
          <w:szCs w:val="28"/>
          <w:cs/>
        </w:rPr>
        <w:t>บริษัทแมกโนเลีย ควอลิตี้ ดีเวล็อปเม้นต์ คอร์ปอเรชั่น จำกัด</w:t>
      </w:r>
    </w:p>
    <w:p w:rsidR="00B86090" w:rsidRPr="00357267" w:rsidRDefault="00D0578A" w:rsidP="00EA72B3">
      <w:pPr>
        <w:pStyle w:val="ListParagraph"/>
        <w:numPr>
          <w:ilvl w:val="0"/>
          <w:numId w:val="1"/>
        </w:numPr>
        <w:jc w:val="thaiDistribute"/>
        <w:rPr>
          <w:rFonts w:asciiTheme="minorBidi" w:eastAsia="Cordia New" w:hAnsiTheme="minorBidi" w:cstheme="minorBidi"/>
          <w:sz w:val="28"/>
          <w:szCs w:val="28"/>
        </w:rPr>
      </w:pPr>
      <w:r w:rsidRPr="00357267">
        <w:rPr>
          <w:rFonts w:asciiTheme="minorBidi" w:eastAsia="Cordia New" w:hAnsiTheme="minorBidi" w:cstheme="minorBidi"/>
          <w:b/>
          <w:bCs/>
          <w:sz w:val="28"/>
          <w:szCs w:val="28"/>
          <w:cs/>
        </w:rPr>
        <w:t>บรรจุภัณฑ์กระดาษ</w:t>
      </w:r>
      <w:r w:rsidRPr="00357267">
        <w:rPr>
          <w:rFonts w:asciiTheme="minorBidi" w:eastAsia="Cordia New" w:hAnsiTheme="minorBidi" w:cstheme="minorBidi"/>
          <w:b/>
          <w:bCs/>
          <w:sz w:val="28"/>
          <w:szCs w:val="28"/>
        </w:rPr>
        <w:t xml:space="preserve"> </w:t>
      </w:r>
      <w:proofErr w:type="spellStart"/>
      <w:r w:rsidRPr="00357267">
        <w:rPr>
          <w:rFonts w:asciiTheme="minorBidi" w:eastAsia="Cordia New" w:hAnsiTheme="minorBidi" w:cstheme="minorBidi"/>
          <w:b/>
          <w:bCs/>
          <w:sz w:val="28"/>
          <w:szCs w:val="28"/>
        </w:rPr>
        <w:t>FybroZeal</w:t>
      </w:r>
      <w:proofErr w:type="spellEnd"/>
      <w:r w:rsidRPr="00357267">
        <w:rPr>
          <w:rFonts w:asciiTheme="minorBidi" w:eastAsia="Cordia New" w:hAnsiTheme="minorBidi" w:cstheme="minorBidi"/>
          <w:b/>
          <w:bCs/>
          <w:sz w:val="28"/>
          <w:szCs w:val="28"/>
        </w:rPr>
        <w:t xml:space="preserve"> (</w:t>
      </w:r>
      <w:proofErr w:type="spellStart"/>
      <w:r w:rsidRPr="00357267">
        <w:rPr>
          <w:rFonts w:asciiTheme="minorBidi" w:eastAsia="Cordia New" w:hAnsiTheme="minorBidi" w:cstheme="minorBidi"/>
          <w:b/>
          <w:bCs/>
          <w:sz w:val="28"/>
          <w:szCs w:val="28"/>
        </w:rPr>
        <w:t>DoiTung</w:t>
      </w:r>
      <w:proofErr w:type="spellEnd"/>
      <w:r w:rsidRPr="00357267">
        <w:rPr>
          <w:rFonts w:asciiTheme="minorBidi" w:eastAsia="Cordia New" w:hAnsiTheme="minorBidi" w:cstheme="minorBidi"/>
          <w:sz w:val="28"/>
          <w:szCs w:val="28"/>
        </w:rPr>
        <w:t>)</w:t>
      </w:r>
      <w:r w:rsidRPr="00357267">
        <w:rPr>
          <w:rFonts w:asciiTheme="minorBidi" w:eastAsia="Cordia New" w:hAnsiTheme="minorBidi" w:cstheme="minorBidi"/>
          <w:sz w:val="28"/>
          <w:szCs w:val="28"/>
          <w:cs/>
        </w:rPr>
        <w:t xml:space="preserve"> ที่สามารถใช้ทดแทน</w:t>
      </w:r>
      <w:r w:rsidRPr="00357267">
        <w:rPr>
          <w:rFonts w:asciiTheme="minorBidi" w:eastAsia="Cordia New" w:hAnsiTheme="minorBidi" w:cstheme="minorBidi"/>
          <w:sz w:val="28"/>
          <w:szCs w:val="28"/>
        </w:rPr>
        <w:t xml:space="preserve"> Plastic film </w:t>
      </w:r>
      <w:r w:rsidRPr="00357267">
        <w:rPr>
          <w:rFonts w:asciiTheme="minorBidi" w:eastAsia="Cordia New" w:hAnsiTheme="minorBidi" w:cstheme="minorBidi"/>
          <w:sz w:val="28"/>
          <w:szCs w:val="28"/>
          <w:cs/>
        </w:rPr>
        <w:t>สำหรับผลิตถุง หรือ</w:t>
      </w:r>
      <w:r w:rsidRPr="00357267">
        <w:rPr>
          <w:rFonts w:asciiTheme="minorBidi" w:eastAsia="Cordia New" w:hAnsiTheme="minorBidi" w:cstheme="minorBidi"/>
          <w:sz w:val="28"/>
          <w:szCs w:val="28"/>
        </w:rPr>
        <w:t xml:space="preserve"> Flexible packaging </w:t>
      </w:r>
      <w:r w:rsidRPr="00357267">
        <w:rPr>
          <w:rFonts w:asciiTheme="minorBidi" w:eastAsia="Cordia New" w:hAnsiTheme="minorBidi" w:cstheme="minorBidi"/>
          <w:sz w:val="28"/>
          <w:szCs w:val="28"/>
          <w:cs/>
        </w:rPr>
        <w:t>โดยสามารถนำกลับมารีไซเคิลและย่อยสลายได้ตามธรรมชาติ</w:t>
      </w:r>
    </w:p>
    <w:p w:rsidR="00357267" w:rsidRPr="00357267" w:rsidRDefault="00357267" w:rsidP="00357267">
      <w:pPr>
        <w:pStyle w:val="ListParagraph"/>
        <w:ind w:left="1440"/>
        <w:jc w:val="thaiDistribute"/>
        <w:rPr>
          <w:rFonts w:asciiTheme="minorBidi" w:eastAsia="Cordia New" w:hAnsiTheme="minorBidi" w:cstheme="minorBidi"/>
          <w:sz w:val="14"/>
          <w:szCs w:val="14"/>
        </w:rPr>
      </w:pPr>
    </w:p>
    <w:p w:rsidR="00B41D03" w:rsidRPr="00357267" w:rsidRDefault="00553652" w:rsidP="00425155">
      <w:pPr>
        <w:pStyle w:val="Body"/>
        <w:spacing w:after="0" w:line="240" w:lineRule="auto"/>
        <w:ind w:firstLine="720"/>
        <w:jc w:val="thaiDistribute"/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</w:rPr>
      </w:pPr>
      <w:r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  <w:cs/>
        </w:rPr>
        <w:t xml:space="preserve">ทั้งนี้ </w:t>
      </w:r>
      <w:r w:rsidR="00BE3A5C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  <w:cs/>
        </w:rPr>
        <w:t xml:space="preserve">ผู้สนใจสามารถเข้าร่วมชมงาน </w:t>
      </w:r>
      <w:r w:rsidR="00BE3A5C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</w:rPr>
        <w:t xml:space="preserve">“Thailand Industry Expo </w:t>
      </w:r>
      <w:r w:rsidR="00DD190D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</w:rPr>
        <w:t>2019</w:t>
      </w:r>
      <w:r w:rsidR="00BE3A5C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</w:rPr>
        <w:t xml:space="preserve">” </w:t>
      </w:r>
      <w:r w:rsidR="00BE3A5C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  <w:cs/>
        </w:rPr>
        <w:t xml:space="preserve">พร้อมสัมผัสนวัตกรรมสินค้าและบริการจากเอสซีจีได้ตั้งแต่วันนี้ </w:t>
      </w:r>
      <w:r w:rsidR="00BE3A5C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</w:rPr>
        <w:t xml:space="preserve">– </w:t>
      </w:r>
      <w:r w:rsidR="00EA72B3" w:rsidRPr="00357267">
        <w:rPr>
          <w:rFonts w:asciiTheme="minorBidi" w:eastAsia="Cordia New" w:hAnsiTheme="minorBidi" w:cstheme="minorBidi" w:hint="cs"/>
          <w:b/>
          <w:bCs/>
          <w:i/>
          <w:iCs/>
          <w:color w:val="auto"/>
          <w:sz w:val="28"/>
          <w:szCs w:val="28"/>
          <w:cs/>
        </w:rPr>
        <w:t xml:space="preserve">อาทิตย์ที่ </w:t>
      </w:r>
      <w:r w:rsidR="00EA72B3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</w:rPr>
        <w:t>21</w:t>
      </w:r>
      <w:r w:rsidR="00BE3A5C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  <w:cs/>
        </w:rPr>
        <w:t xml:space="preserve"> กรกฎาคม </w:t>
      </w:r>
      <w:r w:rsidR="00EA72B3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</w:rPr>
        <w:t>2562</w:t>
      </w:r>
      <w:r w:rsidR="00EA72B3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  <w:cs/>
        </w:rPr>
        <w:t xml:space="preserve"> ที่อาคารชาเลนเจอร์</w:t>
      </w:r>
      <w:r w:rsidR="00357267" w:rsidRPr="00357267">
        <w:rPr>
          <w:rFonts w:asciiTheme="minorBidi" w:eastAsia="Cordia New" w:hAnsiTheme="minorBidi" w:cstheme="minorBidi" w:hint="cs"/>
          <w:b/>
          <w:bCs/>
          <w:i/>
          <w:iCs/>
          <w:color w:val="auto"/>
          <w:sz w:val="28"/>
          <w:szCs w:val="28"/>
          <w:cs/>
        </w:rPr>
        <w:t xml:space="preserve"> </w:t>
      </w:r>
      <w:r w:rsidR="00BE3A5C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  <w:cs/>
        </w:rPr>
        <w:t xml:space="preserve">ฮออล์ </w:t>
      </w:r>
      <w:r w:rsidR="00335FE9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</w:rPr>
        <w:t>2</w:t>
      </w:r>
      <w:r w:rsidR="00BE3A5C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  <w:cs/>
        </w:rPr>
        <w:t xml:space="preserve"> </w:t>
      </w:r>
      <w:r w:rsidR="00BE3A5C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</w:rPr>
        <w:t xml:space="preserve">– </w:t>
      </w:r>
      <w:r w:rsidR="00335FE9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</w:rPr>
        <w:t>3</w:t>
      </w:r>
      <w:r w:rsidR="00BE3A5C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  <w:cs/>
        </w:rPr>
        <w:t xml:space="preserve"> อิมแพ็ค </w:t>
      </w:r>
      <w:r w:rsidR="00EA72B3" w:rsidRPr="00357267">
        <w:rPr>
          <w:rFonts w:asciiTheme="minorBidi" w:eastAsia="Cordia New" w:hAnsiTheme="minorBidi" w:cstheme="minorBidi" w:hint="cs"/>
          <w:b/>
          <w:bCs/>
          <w:i/>
          <w:iCs/>
          <w:color w:val="auto"/>
          <w:sz w:val="28"/>
          <w:szCs w:val="28"/>
          <w:cs/>
        </w:rPr>
        <w:t xml:space="preserve">                          </w:t>
      </w:r>
      <w:r w:rsidR="00BE3A5C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  <w:cs/>
        </w:rPr>
        <w:t xml:space="preserve">เมืองทองธานี </w:t>
      </w:r>
      <w:r w:rsidR="00EA72B3" w:rsidRPr="00357267">
        <w:rPr>
          <w:rFonts w:asciiTheme="minorBidi" w:eastAsia="Cordia New" w:hAnsiTheme="minorBidi" w:cstheme="minorBidi" w:hint="cs"/>
          <w:b/>
          <w:bCs/>
          <w:i/>
          <w:iCs/>
          <w:color w:val="auto"/>
          <w:sz w:val="28"/>
          <w:szCs w:val="28"/>
          <w:cs/>
        </w:rPr>
        <w:t>หรือสอบถามรายละเอียดเพิ่มเติม</w:t>
      </w:r>
      <w:r w:rsidR="00EA72B3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  <w:cs/>
        </w:rPr>
        <w:t xml:space="preserve">ได้ที่ </w:t>
      </w:r>
      <w:r w:rsidR="00EA72B3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</w:rPr>
        <w:t xml:space="preserve">SCG CONTACT CENTER </w:t>
      </w:r>
      <w:r w:rsidR="00EA72B3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  <w:cs/>
        </w:rPr>
        <w:t xml:space="preserve">หมายเลขโทรศัพท์ </w:t>
      </w:r>
      <w:r w:rsidR="00EA72B3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</w:rPr>
        <w:t>02</w:t>
      </w:r>
      <w:r w:rsidR="00EA72B3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  <w:cs/>
        </w:rPr>
        <w:t>-</w:t>
      </w:r>
      <w:r w:rsidR="00EA72B3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</w:rPr>
        <w:t>586</w:t>
      </w:r>
      <w:r w:rsidR="00EA72B3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  <w:cs/>
        </w:rPr>
        <w:t>-</w:t>
      </w:r>
      <w:r w:rsidR="00EA72B3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</w:rPr>
        <w:t>2222</w:t>
      </w:r>
      <w:r w:rsidR="00EA72B3" w:rsidRPr="00357267">
        <w:rPr>
          <w:rFonts w:asciiTheme="minorBidi" w:eastAsia="Cordia New" w:hAnsiTheme="minorBidi" w:cstheme="minorBidi" w:hint="cs"/>
          <w:b/>
          <w:bCs/>
          <w:i/>
          <w:iCs/>
          <w:color w:val="auto"/>
          <w:sz w:val="28"/>
          <w:szCs w:val="28"/>
          <w:cs/>
        </w:rPr>
        <w:t>และ</w:t>
      </w:r>
      <w:r w:rsidR="00BE3A5C" w:rsidRPr="00357267">
        <w:rPr>
          <w:rFonts w:asciiTheme="minorBidi" w:eastAsia="Cordia New" w:hAnsiTheme="minorBidi" w:cstheme="minorBidi"/>
          <w:b/>
          <w:bCs/>
          <w:i/>
          <w:iCs/>
          <w:color w:val="auto"/>
          <w:sz w:val="28"/>
          <w:szCs w:val="28"/>
          <w:cs/>
        </w:rPr>
        <w:t xml:space="preserve">ติดตามรายละเอียดอื่นๆ เกี่ยวกับเอสซีจีได้ทาง </w:t>
      </w:r>
      <w:hyperlink r:id="rId8" w:history="1">
        <w:r w:rsidR="00BE3A5C" w:rsidRPr="00357267">
          <w:rPr>
            <w:rStyle w:val="Hyperlink"/>
            <w:rFonts w:asciiTheme="minorBidi" w:eastAsia="Cordia New" w:hAnsiTheme="minorBidi" w:cstheme="minorBidi"/>
            <w:b/>
            <w:bCs/>
            <w:i/>
            <w:iCs/>
            <w:color w:val="auto"/>
            <w:sz w:val="28"/>
            <w:szCs w:val="28"/>
          </w:rPr>
          <w:t>www.scg.com</w:t>
        </w:r>
      </w:hyperlink>
    </w:p>
    <w:p w:rsidR="00762046" w:rsidRPr="00357267" w:rsidRDefault="00762046" w:rsidP="00EA72B3">
      <w:pPr>
        <w:contextualSpacing/>
        <w:jc w:val="center"/>
        <w:rPr>
          <w:rFonts w:asciiTheme="minorBidi" w:eastAsia="Cordia New" w:hAnsiTheme="minorBidi" w:cstheme="minorBidi"/>
          <w:sz w:val="28"/>
          <w:szCs w:val="28"/>
        </w:rPr>
      </w:pPr>
      <w:r w:rsidRPr="00357267">
        <w:rPr>
          <w:rFonts w:asciiTheme="minorBidi" w:eastAsia="Cordia New" w:hAnsiTheme="minorBidi" w:cstheme="minorBidi"/>
          <w:sz w:val="28"/>
          <w:szCs w:val="28"/>
          <w:cs/>
        </w:rPr>
        <w:t>……………………………………………………….</w:t>
      </w:r>
    </w:p>
    <w:sectPr w:rsidR="00762046" w:rsidRPr="00357267" w:rsidSect="00427C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531" w:right="1410" w:bottom="426" w:left="1276" w:header="567" w:footer="11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CB7" w:rsidRDefault="00B11CB7">
      <w:r>
        <w:separator/>
      </w:r>
    </w:p>
  </w:endnote>
  <w:endnote w:type="continuationSeparator" w:id="0">
    <w:p w:rsidR="00B11CB7" w:rsidRDefault="00B1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CB7" w:rsidRDefault="00B11CB7">
      <w:r>
        <w:separator/>
      </w:r>
    </w:p>
  </w:footnote>
  <w:footnote w:type="continuationSeparator" w:id="0">
    <w:p w:rsidR="00B11CB7" w:rsidRDefault="00B11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AD3" w:rsidRDefault="00D31DA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rFonts w:ascii="Cordia New" w:hAnsi="Cordia New" w:hint="cs"/>
        <w:b/>
        <w:bCs/>
        <w:noProof/>
        <w:sz w:val="30"/>
        <w:szCs w:val="30"/>
      </w:rPr>
      <w:drawing>
        <wp:anchor distT="0" distB="0" distL="114300" distR="114300" simplePos="0" relativeHeight="251658240" behindDoc="0" locked="0" layoutInCell="1" allowOverlap="1" wp14:anchorId="00DF3EF1" wp14:editId="0F7E52C2">
          <wp:simplePos x="0" y="0"/>
          <wp:positionH relativeFrom="margin">
            <wp:posOffset>4539615</wp:posOffset>
          </wp:positionH>
          <wp:positionV relativeFrom="paragraph">
            <wp:posOffset>-92075</wp:posOffset>
          </wp:positionV>
          <wp:extent cx="1491615" cy="753110"/>
          <wp:effectExtent l="0" t="0" r="0" b="8890"/>
          <wp:wrapNone/>
          <wp:docPr id="15" name="Picture 15" descr="LOGO S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1615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A76FBC"/>
    <w:multiLevelType w:val="hybridMultilevel"/>
    <w:tmpl w:val="B69271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AD3"/>
    <w:rsid w:val="00011E57"/>
    <w:rsid w:val="000149B7"/>
    <w:rsid w:val="000427E8"/>
    <w:rsid w:val="000C0571"/>
    <w:rsid w:val="00104590"/>
    <w:rsid w:val="001171FB"/>
    <w:rsid w:val="00127731"/>
    <w:rsid w:val="00127FDD"/>
    <w:rsid w:val="00147CC0"/>
    <w:rsid w:val="00150E69"/>
    <w:rsid w:val="00162927"/>
    <w:rsid w:val="001C65B4"/>
    <w:rsid w:val="00213B94"/>
    <w:rsid w:val="0023770B"/>
    <w:rsid w:val="0028022E"/>
    <w:rsid w:val="00292801"/>
    <w:rsid w:val="002D2916"/>
    <w:rsid w:val="00312E07"/>
    <w:rsid w:val="00335FE9"/>
    <w:rsid w:val="00341CCB"/>
    <w:rsid w:val="00357267"/>
    <w:rsid w:val="0039724D"/>
    <w:rsid w:val="003A3581"/>
    <w:rsid w:val="003B332E"/>
    <w:rsid w:val="003C00DC"/>
    <w:rsid w:val="003D555C"/>
    <w:rsid w:val="00425155"/>
    <w:rsid w:val="00427C55"/>
    <w:rsid w:val="00450465"/>
    <w:rsid w:val="004731E7"/>
    <w:rsid w:val="0047428F"/>
    <w:rsid w:val="004D5330"/>
    <w:rsid w:val="00527784"/>
    <w:rsid w:val="00542736"/>
    <w:rsid w:val="00553652"/>
    <w:rsid w:val="00567723"/>
    <w:rsid w:val="00570D59"/>
    <w:rsid w:val="005932B3"/>
    <w:rsid w:val="005937C5"/>
    <w:rsid w:val="00596958"/>
    <w:rsid w:val="005E4350"/>
    <w:rsid w:val="005E71A7"/>
    <w:rsid w:val="005F09E5"/>
    <w:rsid w:val="00605F9D"/>
    <w:rsid w:val="006237D6"/>
    <w:rsid w:val="00657D67"/>
    <w:rsid w:val="006C608A"/>
    <w:rsid w:val="006C64F6"/>
    <w:rsid w:val="00712DB8"/>
    <w:rsid w:val="00756255"/>
    <w:rsid w:val="00762046"/>
    <w:rsid w:val="00773689"/>
    <w:rsid w:val="0078664C"/>
    <w:rsid w:val="0079269A"/>
    <w:rsid w:val="007A6115"/>
    <w:rsid w:val="007A67D2"/>
    <w:rsid w:val="007B2033"/>
    <w:rsid w:val="007D03A0"/>
    <w:rsid w:val="0080158B"/>
    <w:rsid w:val="0080718F"/>
    <w:rsid w:val="0085194E"/>
    <w:rsid w:val="00860D14"/>
    <w:rsid w:val="008851ED"/>
    <w:rsid w:val="00890AD3"/>
    <w:rsid w:val="008A423F"/>
    <w:rsid w:val="008A784A"/>
    <w:rsid w:val="008B1EA3"/>
    <w:rsid w:val="008B7F73"/>
    <w:rsid w:val="008E24F6"/>
    <w:rsid w:val="00910342"/>
    <w:rsid w:val="00960963"/>
    <w:rsid w:val="00985C05"/>
    <w:rsid w:val="009C7D8E"/>
    <w:rsid w:val="009F1816"/>
    <w:rsid w:val="00A329D6"/>
    <w:rsid w:val="00A4268D"/>
    <w:rsid w:val="00A44C31"/>
    <w:rsid w:val="00A513E0"/>
    <w:rsid w:val="00A52A3C"/>
    <w:rsid w:val="00A53ED0"/>
    <w:rsid w:val="00AE4822"/>
    <w:rsid w:val="00B11CB7"/>
    <w:rsid w:val="00B15937"/>
    <w:rsid w:val="00B165C0"/>
    <w:rsid w:val="00B348EF"/>
    <w:rsid w:val="00B41D03"/>
    <w:rsid w:val="00B86090"/>
    <w:rsid w:val="00B930CA"/>
    <w:rsid w:val="00BA25C8"/>
    <w:rsid w:val="00BD68C0"/>
    <w:rsid w:val="00BD7936"/>
    <w:rsid w:val="00BE0FDD"/>
    <w:rsid w:val="00BE3A5C"/>
    <w:rsid w:val="00C013CE"/>
    <w:rsid w:val="00C330E5"/>
    <w:rsid w:val="00C97975"/>
    <w:rsid w:val="00CB7058"/>
    <w:rsid w:val="00CD195D"/>
    <w:rsid w:val="00CD206F"/>
    <w:rsid w:val="00CE216D"/>
    <w:rsid w:val="00D0578A"/>
    <w:rsid w:val="00D31DA6"/>
    <w:rsid w:val="00DD190D"/>
    <w:rsid w:val="00DD36BA"/>
    <w:rsid w:val="00E44D75"/>
    <w:rsid w:val="00E476E9"/>
    <w:rsid w:val="00E837A2"/>
    <w:rsid w:val="00E96CB7"/>
    <w:rsid w:val="00EA255F"/>
    <w:rsid w:val="00EA521F"/>
    <w:rsid w:val="00EA72B3"/>
    <w:rsid w:val="00F03564"/>
    <w:rsid w:val="00F17B1F"/>
    <w:rsid w:val="00F437A8"/>
    <w:rsid w:val="00F54E04"/>
    <w:rsid w:val="00F729A4"/>
    <w:rsid w:val="00FB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06C2FA-4415-4B29-A6B0-610F12ECE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sz w:val="24"/>
        <w:szCs w:val="24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95FA6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Strong">
    <w:name w:val="Strong"/>
    <w:basedOn w:val="DefaultParagraphFont"/>
    <w:uiPriority w:val="22"/>
    <w:qFormat/>
    <w:rsid w:val="00A73866"/>
    <w:rPr>
      <w:b/>
      <w:bCs/>
    </w:rPr>
  </w:style>
  <w:style w:type="character" w:customStyle="1" w:styleId="apple-converted-space">
    <w:name w:val="apple-converted-space"/>
    <w:basedOn w:val="DefaultParagraphFont"/>
    <w:rsid w:val="00B95FA6"/>
  </w:style>
  <w:style w:type="character" w:customStyle="1" w:styleId="Heading1Char">
    <w:name w:val="Heading 1 Char"/>
    <w:basedOn w:val="DefaultParagraphFont"/>
    <w:link w:val="Heading1"/>
    <w:uiPriority w:val="9"/>
    <w:rsid w:val="00B95FA6"/>
    <w:rPr>
      <w:rFonts w:ascii="Times" w:hAnsi="Times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74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74EC"/>
  </w:style>
  <w:style w:type="paragraph" w:styleId="Footer">
    <w:name w:val="footer"/>
    <w:basedOn w:val="Normal"/>
    <w:link w:val="FooterChar"/>
    <w:uiPriority w:val="99"/>
    <w:unhideWhenUsed/>
    <w:rsid w:val="009874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74EC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Body">
    <w:name w:val="Body"/>
    <w:rsid w:val="0059695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styleId="Hyperlink">
    <w:name w:val="Hyperlink"/>
    <w:basedOn w:val="DefaultParagraphFont"/>
    <w:uiPriority w:val="99"/>
    <w:unhideWhenUsed/>
    <w:rsid w:val="00BE3A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37D6"/>
    <w:pPr>
      <w:ind w:left="720"/>
      <w:contextualSpacing/>
    </w:pPr>
    <w:rPr>
      <w:rFonts w:cs="Angsana New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g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56B1A-F0E9-426E-82E0-3340CADC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Urairat Apai</dc:creator>
  <cp:lastModifiedBy>Boonsak Thienpaprarat</cp:lastModifiedBy>
  <cp:revision>2</cp:revision>
  <cp:lastPrinted>2019-07-18T08:31:00Z</cp:lastPrinted>
  <dcterms:created xsi:type="dcterms:W3CDTF">2019-07-18T08:45:00Z</dcterms:created>
  <dcterms:modified xsi:type="dcterms:W3CDTF">2019-07-18T08:45:00Z</dcterms:modified>
</cp:coreProperties>
</file>